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3EAD" w14:textId="77777777" w:rsidR="007331D6" w:rsidRPr="00520877" w:rsidRDefault="007331D6" w:rsidP="007331D6">
      <w:pPr>
        <w:pStyle w:val="TableContents"/>
        <w:jc w:val="center"/>
        <w:rPr>
          <w:rFonts w:ascii="Bahnschrift" w:hAnsi="Bahnschrift"/>
          <w:b/>
          <w:bCs/>
          <w:sz w:val="22"/>
          <w:szCs w:val="22"/>
          <w:u w:val="single"/>
        </w:rPr>
      </w:pPr>
      <w:r w:rsidRPr="00520877">
        <w:rPr>
          <w:rFonts w:ascii="Bahnschrift" w:hAnsi="Bahnschrift"/>
          <w:b/>
          <w:bCs/>
          <w:sz w:val="22"/>
          <w:szCs w:val="22"/>
          <w:u w:val="single"/>
        </w:rPr>
        <w:t>Fournitures scolaires CE1 ou CE2 – année 2020/2021</w:t>
      </w:r>
    </w:p>
    <w:p w14:paraId="06D7346A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</w:p>
    <w:p w14:paraId="09027784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Chers Parents,</w:t>
      </w:r>
    </w:p>
    <w:p w14:paraId="3EAFAE7D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</w:p>
    <w:p w14:paraId="74C5B957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Nous vous remercions de bien vouloir fournir à votre enfant :</w:t>
      </w:r>
    </w:p>
    <w:p w14:paraId="606426D4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</w:p>
    <w:p w14:paraId="7D328654" w14:textId="77777777" w:rsidR="007331D6" w:rsidRPr="00520877" w:rsidRDefault="007331D6" w:rsidP="007331D6">
      <w:pPr>
        <w:pStyle w:val="TableContents"/>
        <w:rPr>
          <w:rFonts w:ascii="Bahnschrift" w:hAnsi="Bahnschrift"/>
        </w:rPr>
      </w:pPr>
      <w:r w:rsidRPr="00520877">
        <w:rPr>
          <w:rFonts w:ascii="Bahnschrift" w:hAnsi="Bahnschrift"/>
          <w:sz w:val="22"/>
          <w:szCs w:val="22"/>
        </w:rPr>
        <w:t>- un stylo bleu, un stylo rouge, un stylo vert et un stylo noir * (</w:t>
      </w:r>
      <w:r w:rsidRPr="00520877">
        <w:rPr>
          <w:rFonts w:ascii="Bahnschrift" w:hAnsi="Bahnschrift"/>
          <w:b/>
          <w:bCs/>
          <w:sz w:val="22"/>
          <w:szCs w:val="22"/>
        </w:rPr>
        <w:t>pas de stylo 4 couleurs</w:t>
      </w:r>
      <w:r w:rsidRPr="00520877">
        <w:rPr>
          <w:rFonts w:ascii="Bahnschrift" w:hAnsi="Bahnschrift"/>
          <w:sz w:val="22"/>
          <w:szCs w:val="22"/>
        </w:rPr>
        <w:t>)</w:t>
      </w:r>
    </w:p>
    <w:p w14:paraId="16583343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 xml:space="preserve">- un stylo à plume, un stylo </w:t>
      </w:r>
      <w:proofErr w:type="spellStart"/>
      <w:r w:rsidRPr="00520877">
        <w:rPr>
          <w:rFonts w:ascii="Bahnschrift" w:hAnsi="Bahnschrift"/>
          <w:sz w:val="22"/>
          <w:szCs w:val="22"/>
        </w:rPr>
        <w:t>easy</w:t>
      </w:r>
      <w:proofErr w:type="spellEnd"/>
      <w:r w:rsidRPr="00520877">
        <w:rPr>
          <w:rFonts w:ascii="Bahnschrift" w:hAnsi="Bahnschrift"/>
          <w:sz w:val="22"/>
          <w:szCs w:val="22"/>
        </w:rPr>
        <w:t xml:space="preserve"> roller Schneider ou un stylo </w:t>
      </w:r>
      <w:proofErr w:type="spellStart"/>
      <w:r w:rsidRPr="00520877">
        <w:rPr>
          <w:rFonts w:ascii="Bahnschrift" w:hAnsi="Bahnschrift"/>
          <w:sz w:val="22"/>
          <w:szCs w:val="22"/>
        </w:rPr>
        <w:t>Frixion</w:t>
      </w:r>
      <w:proofErr w:type="spellEnd"/>
      <w:r w:rsidRPr="00520877">
        <w:rPr>
          <w:rFonts w:ascii="Bahnschrift" w:hAnsi="Bahnschrift"/>
          <w:sz w:val="22"/>
          <w:szCs w:val="22"/>
        </w:rPr>
        <w:t>, des cartouches bleues adaptées au stylo et un effaceur.</w:t>
      </w:r>
    </w:p>
    <w:p w14:paraId="50B356CC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 crayon à papier*</w:t>
      </w:r>
    </w:p>
    <w:p w14:paraId="0B15B890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 taille-crayon avec réservoir</w:t>
      </w:r>
    </w:p>
    <w:p w14:paraId="5B5627BB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une gomme blanche</w:t>
      </w:r>
    </w:p>
    <w:p w14:paraId="133F0C59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une paire de ciseaux écolier</w:t>
      </w:r>
    </w:p>
    <w:p w14:paraId="74C97CE2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une ardoise (à feutre* ou à craie) et un chiffon</w:t>
      </w:r>
    </w:p>
    <w:p w14:paraId="70C8E009" w14:textId="77777777" w:rsidR="007331D6" w:rsidRPr="00520877" w:rsidRDefault="007331D6" w:rsidP="007331D6">
      <w:pPr>
        <w:pStyle w:val="TableContents"/>
        <w:rPr>
          <w:rFonts w:ascii="Bahnschrift" w:hAnsi="Bahnschrift"/>
        </w:rPr>
      </w:pPr>
      <w:r w:rsidRPr="00520877">
        <w:rPr>
          <w:rFonts w:ascii="Bahnschrift" w:hAnsi="Bahnschrift"/>
          <w:sz w:val="22"/>
          <w:szCs w:val="22"/>
        </w:rPr>
        <w:t xml:space="preserve">- une règle </w:t>
      </w:r>
      <w:r w:rsidRPr="00520877">
        <w:rPr>
          <w:rFonts w:ascii="Bahnschrift" w:hAnsi="Bahnschrift"/>
          <w:b/>
          <w:bCs/>
          <w:sz w:val="22"/>
          <w:szCs w:val="22"/>
        </w:rPr>
        <w:t>en plastique rigide</w:t>
      </w:r>
      <w:r w:rsidRPr="00520877">
        <w:rPr>
          <w:rFonts w:ascii="Bahnschrift" w:hAnsi="Bahnschrift"/>
          <w:sz w:val="22"/>
          <w:szCs w:val="22"/>
        </w:rPr>
        <w:t>, plate, graduée de 30 cm</w:t>
      </w:r>
    </w:p>
    <w:p w14:paraId="6547B5E0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 bâton de colle*</w:t>
      </w:r>
    </w:p>
    <w:p w14:paraId="0B192EEA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une pochette de 12 crayons de couleur</w:t>
      </w:r>
    </w:p>
    <w:p w14:paraId="602986FF" w14:textId="77777777" w:rsidR="007331D6" w:rsidRPr="00520877" w:rsidRDefault="007331D6" w:rsidP="007331D6">
      <w:pPr>
        <w:pStyle w:val="TableContents"/>
        <w:rPr>
          <w:rFonts w:ascii="Bahnschrift" w:hAnsi="Bahnschrift"/>
        </w:rPr>
      </w:pPr>
      <w:r w:rsidRPr="00520877">
        <w:rPr>
          <w:rFonts w:ascii="Bahnschrift" w:hAnsi="Bahnschrift"/>
          <w:sz w:val="22"/>
          <w:szCs w:val="22"/>
        </w:rPr>
        <w:t>-</w:t>
      </w:r>
      <w:r w:rsidRPr="00520877">
        <w:rPr>
          <w:rFonts w:ascii="Bahnschrift" w:hAnsi="Bahnschrift"/>
          <w:i/>
          <w:iCs/>
          <w:sz w:val="22"/>
          <w:szCs w:val="22"/>
        </w:rPr>
        <w:t xml:space="preserve"> </w:t>
      </w:r>
      <w:r w:rsidRPr="00520877">
        <w:rPr>
          <w:rFonts w:ascii="Bahnschrift" w:hAnsi="Bahnschrift"/>
          <w:sz w:val="22"/>
          <w:szCs w:val="22"/>
        </w:rPr>
        <w:t>une pochette de 12 feutres</w:t>
      </w:r>
    </w:p>
    <w:p w14:paraId="342CC31F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une chemise cartonnée, 3 rabats à élastiques</w:t>
      </w:r>
    </w:p>
    <w:p w14:paraId="344657FA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 cahier de textes</w:t>
      </w:r>
    </w:p>
    <w:p w14:paraId="09A9D1E3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 classeur rigide pour feuilles format A4 à 4 anneaux, dos 40 mm</w:t>
      </w:r>
    </w:p>
    <w:p w14:paraId="52E5B08E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 jeu de 8 intercalaires cartonnés</w:t>
      </w:r>
    </w:p>
    <w:p w14:paraId="50B30F2D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prévoir du plastique transparent pour couvrir les livres</w:t>
      </w:r>
    </w:p>
    <w:p w14:paraId="005A1827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deux boites de mouchoirs pour la classe</w:t>
      </w:r>
    </w:p>
    <w:p w14:paraId="1B5D4BBD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 vieux vêtement ou un tablier pour la peinture</w:t>
      </w:r>
    </w:p>
    <w:p w14:paraId="652F54A5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- une paire de chaussons qui servira pour la classe et la gym en salle</w:t>
      </w:r>
    </w:p>
    <w:p w14:paraId="63CF3500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</w:p>
    <w:p w14:paraId="1F3132E5" w14:textId="77777777" w:rsidR="007331D6" w:rsidRPr="00520877" w:rsidRDefault="007331D6" w:rsidP="007331D6">
      <w:pPr>
        <w:pStyle w:val="TableContents"/>
        <w:rPr>
          <w:rFonts w:ascii="Bahnschrift" w:hAnsi="Bahnschrift"/>
        </w:rPr>
      </w:pPr>
      <w:r w:rsidRPr="00520877">
        <w:rPr>
          <w:rFonts w:ascii="Bahnschrift" w:hAnsi="Bahnschrift"/>
          <w:sz w:val="22"/>
          <w:szCs w:val="22"/>
        </w:rPr>
        <w:t xml:space="preserve">* : </w:t>
      </w:r>
      <w:r w:rsidRPr="00520877">
        <w:rPr>
          <w:rFonts w:ascii="Bahnschrift" w:hAnsi="Bahnschrift"/>
          <w:b/>
          <w:bCs/>
          <w:sz w:val="22"/>
          <w:szCs w:val="22"/>
        </w:rPr>
        <w:t>prévoir plusieurs exemplaires pour l'année scolaire.</w:t>
      </w:r>
    </w:p>
    <w:p w14:paraId="3D7A3244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</w:p>
    <w:p w14:paraId="13E72197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Tout au long de l'année, veuillez vérifier régulièrement si votre enfant a bien tout son matériel,</w:t>
      </w:r>
    </w:p>
    <w:p w14:paraId="25004AE4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</w:p>
    <w:p w14:paraId="1745C6AD" w14:textId="77777777" w:rsidR="007331D6" w:rsidRPr="00520877" w:rsidRDefault="007331D6" w:rsidP="007331D6">
      <w:pPr>
        <w:pStyle w:val="TableContents"/>
        <w:rPr>
          <w:rFonts w:ascii="Bahnschrift" w:hAnsi="Bahnschrift"/>
          <w:sz w:val="22"/>
          <w:szCs w:val="22"/>
        </w:rPr>
      </w:pPr>
      <w:r w:rsidRPr="00520877">
        <w:rPr>
          <w:rFonts w:ascii="Bahnschrift" w:hAnsi="Bahnschrift"/>
          <w:sz w:val="22"/>
          <w:szCs w:val="22"/>
        </w:rPr>
        <w:t>Bonnes vacances.</w:t>
      </w:r>
    </w:p>
    <w:p w14:paraId="6AE39703" w14:textId="77777777" w:rsidR="007331D6" w:rsidRPr="00520877" w:rsidRDefault="007331D6" w:rsidP="007331D6">
      <w:pPr>
        <w:pStyle w:val="TableContents"/>
        <w:jc w:val="center"/>
        <w:rPr>
          <w:rFonts w:ascii="Bahnschrift" w:hAnsi="Bahnschrift"/>
          <w:sz w:val="22"/>
          <w:szCs w:val="22"/>
        </w:rPr>
      </w:pPr>
    </w:p>
    <w:p w14:paraId="239580BE" w14:textId="382548D3" w:rsidR="004A13E1" w:rsidRDefault="007331D6" w:rsidP="007331D6">
      <w:r w:rsidRPr="00520877">
        <w:rPr>
          <w:rFonts w:ascii="Bahnschrift" w:hAnsi="Bahnschrift"/>
          <w:sz w:val="22"/>
          <w:szCs w:val="22"/>
        </w:rPr>
        <w:t>Les enseignantes</w:t>
      </w:r>
    </w:p>
    <w:sectPr w:rsidR="004A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D6"/>
    <w:rsid w:val="007331D6"/>
    <w:rsid w:val="00840304"/>
    <w:rsid w:val="008869D4"/>
    <w:rsid w:val="00CB3680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A5B9"/>
  <w15:chartTrackingRefBased/>
  <w15:docId w15:val="{08E4D89A-0DE1-40C4-95A1-D442D28F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31D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ISSARTEL</dc:creator>
  <cp:keywords/>
  <dc:description/>
  <cp:lastModifiedBy>Julien Rivollier</cp:lastModifiedBy>
  <cp:revision>2</cp:revision>
  <dcterms:created xsi:type="dcterms:W3CDTF">2020-07-14T15:09:00Z</dcterms:created>
  <dcterms:modified xsi:type="dcterms:W3CDTF">2020-07-14T15:09:00Z</dcterms:modified>
</cp:coreProperties>
</file>